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2B1" w:rsidRPr="003F67D8" w:rsidRDefault="009B42B1" w:rsidP="009B42B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F67D8">
        <w:rPr>
          <w:rFonts w:ascii="Times New Roman" w:hAnsi="Times New Roman" w:cs="Times New Roman"/>
          <w:b/>
          <w:bCs/>
          <w:sz w:val="24"/>
          <w:szCs w:val="24"/>
        </w:rPr>
        <w:t>Какие наши требования к партнерам</w:t>
      </w:r>
    </w:p>
    <w:p w:rsidR="009B42B1" w:rsidRPr="003F67D8" w:rsidRDefault="009B42B1" w:rsidP="00F60869">
      <w:pPr>
        <w:jc w:val="both"/>
        <w:rPr>
          <w:rFonts w:ascii="Times New Roman" w:hAnsi="Times New Roman" w:cs="Times New Roman"/>
          <w:sz w:val="24"/>
          <w:szCs w:val="24"/>
        </w:rPr>
      </w:pPr>
      <w:r w:rsidRPr="003F67D8">
        <w:rPr>
          <w:rFonts w:ascii="Times New Roman" w:hAnsi="Times New Roman" w:cs="Times New Roman"/>
          <w:sz w:val="24"/>
          <w:szCs w:val="24"/>
        </w:rPr>
        <w:t xml:space="preserve">В целях снижения рисков неисполнения договорных обязательств подрядчиками, создания и поддержания конкурентной среды </w:t>
      </w:r>
      <w:r w:rsidR="00F60869" w:rsidRPr="003F67D8">
        <w:rPr>
          <w:rFonts w:ascii="Times New Roman" w:hAnsi="Times New Roman" w:cs="Times New Roman"/>
          <w:sz w:val="24"/>
          <w:szCs w:val="24"/>
        </w:rPr>
        <w:t xml:space="preserve">ГК «Проект Инвест» </w:t>
      </w:r>
      <w:r w:rsidRPr="003F67D8">
        <w:rPr>
          <w:rFonts w:ascii="Times New Roman" w:hAnsi="Times New Roman" w:cs="Times New Roman"/>
          <w:sz w:val="24"/>
          <w:szCs w:val="24"/>
        </w:rPr>
        <w:t>проводит квалификацию подрядчиков. Подрядчик, прошедший проверку на соответствие действующим требованиям считается квалифицированным и может быть допущен к закупочным процедурам.</w:t>
      </w:r>
    </w:p>
    <w:p w:rsidR="009B42B1" w:rsidRPr="003F67D8" w:rsidRDefault="009B42B1" w:rsidP="009B42B1">
      <w:pPr>
        <w:shd w:val="clear" w:color="auto" w:fill="FFFFFF"/>
        <w:spacing w:before="450" w:after="300" w:line="420" w:lineRule="atLeast"/>
        <w:outlineLvl w:val="3"/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</w:pPr>
      <w:r w:rsidRPr="003F67D8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>Партнеры не допускаются к работе, если обнаружены:</w:t>
      </w:r>
    </w:p>
    <w:p w:rsidR="009B42B1" w:rsidRPr="003F67D8" w:rsidRDefault="009B42B1" w:rsidP="009B42B1">
      <w:pPr>
        <w:numPr>
          <w:ilvl w:val="0"/>
          <w:numId w:val="1"/>
        </w:numPr>
        <w:shd w:val="clear" w:color="auto" w:fill="FFFFFF"/>
        <w:spacing w:after="225" w:line="39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67D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Уведомления о банкротстве, информация о процедуре банкротства, налоговая задолженность</w:t>
      </w:r>
    </w:p>
    <w:p w:rsidR="009B42B1" w:rsidRPr="003F67D8" w:rsidRDefault="009B42B1" w:rsidP="009B42B1">
      <w:pPr>
        <w:numPr>
          <w:ilvl w:val="0"/>
          <w:numId w:val="1"/>
        </w:numPr>
        <w:shd w:val="clear" w:color="auto" w:fill="FFFFFF"/>
        <w:spacing w:after="225" w:line="39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67D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Отсутствие регистрации в ЕГРЮЛ (Единый государственный реестр юридических лиц)</w:t>
      </w:r>
    </w:p>
    <w:p w:rsidR="009B42B1" w:rsidRPr="003F67D8" w:rsidRDefault="009B42B1" w:rsidP="009B42B1">
      <w:pPr>
        <w:numPr>
          <w:ilvl w:val="0"/>
          <w:numId w:val="1"/>
        </w:numPr>
        <w:shd w:val="clear" w:color="auto" w:fill="FFFFFF"/>
        <w:spacing w:after="225" w:line="39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67D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Решения о ликвидации, реорганизации контрагента</w:t>
      </w:r>
    </w:p>
    <w:p w:rsidR="009B42B1" w:rsidRPr="003F67D8" w:rsidRDefault="009B42B1" w:rsidP="009B42B1">
      <w:pPr>
        <w:numPr>
          <w:ilvl w:val="0"/>
          <w:numId w:val="1"/>
        </w:numPr>
        <w:shd w:val="clear" w:color="auto" w:fill="FFFFFF"/>
        <w:spacing w:after="225" w:line="39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67D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Регистрация </w:t>
      </w:r>
      <w:r w:rsidR="00F60869" w:rsidRPr="003F67D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поставщика</w:t>
      </w:r>
      <w:r w:rsidRPr="003F67D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в квартире</w:t>
      </w:r>
    </w:p>
    <w:p w:rsidR="009B42B1" w:rsidRPr="003F67D8" w:rsidRDefault="009B42B1" w:rsidP="009B42B1">
      <w:pPr>
        <w:numPr>
          <w:ilvl w:val="0"/>
          <w:numId w:val="1"/>
        </w:numPr>
        <w:shd w:val="clear" w:color="auto" w:fill="FFFFFF"/>
        <w:spacing w:after="225" w:line="39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67D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Исполнительное производство в производстве, арест имущества</w:t>
      </w:r>
    </w:p>
    <w:p w:rsidR="009B42B1" w:rsidRPr="003F67D8" w:rsidRDefault="009B42B1" w:rsidP="009B42B1">
      <w:pPr>
        <w:numPr>
          <w:ilvl w:val="0"/>
          <w:numId w:val="1"/>
        </w:numPr>
        <w:shd w:val="clear" w:color="auto" w:fill="FFFFFF"/>
        <w:spacing w:after="225" w:line="39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67D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Убыточность в течение 2 лет и более</w:t>
      </w:r>
    </w:p>
    <w:p w:rsidR="009B42B1" w:rsidRPr="003F67D8" w:rsidRDefault="009B42B1" w:rsidP="009B42B1">
      <w:pPr>
        <w:numPr>
          <w:ilvl w:val="0"/>
          <w:numId w:val="1"/>
        </w:numPr>
        <w:shd w:val="clear" w:color="auto" w:fill="FFFFFF"/>
        <w:spacing w:after="225" w:line="39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67D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Несоблюдение минимальных требований к основным средствам или собственному капиталу за последний отчетный период</w:t>
      </w:r>
    </w:p>
    <w:p w:rsidR="009B42B1" w:rsidRPr="003F67D8" w:rsidRDefault="009B42B1" w:rsidP="009B42B1">
      <w:pPr>
        <w:numPr>
          <w:ilvl w:val="0"/>
          <w:numId w:val="1"/>
        </w:numPr>
        <w:shd w:val="clear" w:color="auto" w:fill="FFFFFF"/>
        <w:spacing w:after="225" w:line="39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67D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Срок деятельности компании менее 2 лет</w:t>
      </w:r>
    </w:p>
    <w:p w:rsidR="009B42B1" w:rsidRPr="003F67D8" w:rsidRDefault="009B42B1" w:rsidP="009B42B1">
      <w:pPr>
        <w:numPr>
          <w:ilvl w:val="0"/>
          <w:numId w:val="1"/>
        </w:numPr>
        <w:shd w:val="clear" w:color="auto" w:fill="FFFFFF"/>
        <w:spacing w:after="225" w:line="39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67D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Обязательные документы к анкете не прилагаются</w:t>
      </w:r>
    </w:p>
    <w:p w:rsidR="009B42B1" w:rsidRPr="003F67D8" w:rsidRDefault="009B42B1" w:rsidP="009B42B1">
      <w:pPr>
        <w:numPr>
          <w:ilvl w:val="0"/>
          <w:numId w:val="1"/>
        </w:num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F67D8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Несоблюдение минимальных требований к численности персонала компании</w:t>
      </w:r>
    </w:p>
    <w:p w:rsidR="009A23DD" w:rsidRPr="003F67D8" w:rsidRDefault="009A23DD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9A23DD" w:rsidRPr="003F67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52338"/>
    <w:multiLevelType w:val="multilevel"/>
    <w:tmpl w:val="838C0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62458B"/>
    <w:multiLevelType w:val="multilevel"/>
    <w:tmpl w:val="5F7ED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D57ADA"/>
    <w:multiLevelType w:val="multilevel"/>
    <w:tmpl w:val="C386A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DE4"/>
    <w:rsid w:val="003552BB"/>
    <w:rsid w:val="003F67D8"/>
    <w:rsid w:val="00830DE4"/>
    <w:rsid w:val="009A23DD"/>
    <w:rsid w:val="009B42B1"/>
    <w:rsid w:val="00A2129D"/>
    <w:rsid w:val="00B14731"/>
    <w:rsid w:val="00F6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42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42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823411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163655">
              <w:marLeft w:val="300"/>
              <w:marRight w:val="30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332748">
              <w:marLeft w:val="300"/>
              <w:marRight w:val="30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14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55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2826">
          <w:marLeft w:val="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9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64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40857">
          <w:marLeft w:val="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0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91804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8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1170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6474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97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6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77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303480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9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72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86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42970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46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11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15474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7205">
          <w:marLeft w:val="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7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8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180356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04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38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4385644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0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Office-Ace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Пименова</dc:creator>
  <cp:keywords/>
  <dc:description/>
  <cp:lastModifiedBy>Наталья Пименова</cp:lastModifiedBy>
  <cp:revision>7</cp:revision>
  <cp:lastPrinted>2022-05-27T10:02:00Z</cp:lastPrinted>
  <dcterms:created xsi:type="dcterms:W3CDTF">2022-05-26T09:20:00Z</dcterms:created>
  <dcterms:modified xsi:type="dcterms:W3CDTF">2022-05-27T10:03:00Z</dcterms:modified>
</cp:coreProperties>
</file>